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6"/>
        <w:gridCol w:w="4486"/>
        <w:gridCol w:w="2673"/>
      </w:tblGrid>
      <w:tr w:rsidR="00BF0B50" w:rsidRPr="00D7549E" w:rsidTr="00BF0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C2134F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2134F">
              <w:rPr>
                <w:rFonts w:ascii="Times New Roman" w:hAnsi="Times New Roman" w:cs="Times New Roman"/>
                <w:b/>
              </w:rPr>
              <w:t>Система заданий повышенной 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C2134F" w:rsidRDefault="00BF0B50" w:rsidP="00BF0B50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2134F">
              <w:rPr>
                <w:b/>
                <w:sz w:val="22"/>
                <w:szCs w:val="22"/>
              </w:rPr>
              <w:t xml:space="preserve">Тема: </w:t>
            </w:r>
            <w:r>
              <w:rPr>
                <w:b/>
                <w:sz w:val="22"/>
                <w:szCs w:val="22"/>
              </w:rPr>
              <w:t>Природные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C2134F" w:rsidRDefault="00BF0B50" w:rsidP="00BF0B50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2134F">
              <w:rPr>
                <w:b/>
                <w:sz w:val="22"/>
                <w:szCs w:val="22"/>
              </w:rPr>
              <w:t>Региональная часть</w:t>
            </w:r>
          </w:p>
        </w:tc>
      </w:tr>
      <w:tr w:rsidR="00BF0B50" w:rsidRPr="00D7549E" w:rsidTr="00BF0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549E">
              <w:rPr>
                <w:rFonts w:ascii="Times New Roman" w:hAnsi="Times New Roman" w:cs="Times New Roman"/>
              </w:rPr>
              <w:t>. Задания на разрешение проблемной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Выявите самостоятельно проблему во взаимодействии оросительных каналов и животного мира полупустынь.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Какое влияние оказывает хозяйственная деятельность человека на природный комплекс.</w:t>
            </w:r>
          </w:p>
        </w:tc>
      </w:tr>
      <w:tr w:rsidR="00BF0B50" w:rsidRPr="00D7549E" w:rsidTr="00BF0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7549E">
              <w:rPr>
                <w:rFonts w:ascii="Times New Roman" w:hAnsi="Times New Roman" w:cs="Times New Roman"/>
              </w:rPr>
              <w:t>. Задания на моделирование географических ситуаций и 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1. Предположим, что в степной зоне количество осадков увеличилось в два раза. Какие изменения произойдут в рельефе, почвах, растительности, животном мире, водах? Что произойдет с природным комплексом?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B50" w:rsidRPr="00D7549E" w:rsidRDefault="00BF0B50" w:rsidP="00BF0B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7549E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0B50" w:rsidRPr="00C2134F" w:rsidRDefault="00BF0B50" w:rsidP="00BF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4F">
        <w:rPr>
          <w:rFonts w:ascii="Times New Roman" w:hAnsi="Times New Roman" w:cs="Times New Roman"/>
          <w:b/>
          <w:sz w:val="24"/>
          <w:szCs w:val="24"/>
        </w:rPr>
        <w:t>Задания по географии повышенной сложности для  учащихся 8 класса.</w:t>
      </w:r>
    </w:p>
    <w:sectPr w:rsidR="00BF0B50" w:rsidRPr="00C2134F" w:rsidSect="000A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50"/>
    <w:rsid w:val="000A34A7"/>
    <w:rsid w:val="00583DBE"/>
    <w:rsid w:val="00953225"/>
    <w:rsid w:val="00B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0"/>
  </w:style>
  <w:style w:type="paragraph" w:styleId="1">
    <w:name w:val="heading 1"/>
    <w:basedOn w:val="a"/>
    <w:next w:val="a"/>
    <w:link w:val="10"/>
    <w:uiPriority w:val="9"/>
    <w:qFormat/>
    <w:rsid w:val="0058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3DBE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583DBE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BF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BIO50-5</dc:creator>
  <cp:keywords/>
  <dc:description/>
  <cp:lastModifiedBy>BIO50-5</cp:lastModifiedBy>
  <cp:revision>2</cp:revision>
  <dcterms:created xsi:type="dcterms:W3CDTF">2021-06-08T14:59:00Z</dcterms:created>
  <dcterms:modified xsi:type="dcterms:W3CDTF">2021-06-08T15:01:00Z</dcterms:modified>
</cp:coreProperties>
</file>